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D93" w:rsidRPr="000B05D5" w:rsidRDefault="00CE7D93" w:rsidP="008935CB">
      <w:pPr>
        <w:pStyle w:val="tc2"/>
        <w:shd w:val="clear" w:color="auto" w:fill="FFFFFF"/>
        <w:rPr>
          <w:rFonts w:ascii="Arial" w:hAnsi="Arial" w:cs="Arial"/>
          <w:noProof/>
          <w:sz w:val="28"/>
          <w:szCs w:val="28"/>
          <w:lang w:val="uk-UA"/>
        </w:rPr>
      </w:pPr>
      <w:r>
        <w:rPr>
          <w:rFonts w:ascii="Arial" w:hAnsi="Arial" w:cs="Arial"/>
          <w:noProof/>
          <w:lang w:val="uk-UA" w:eastAsia="uk-UA"/>
        </w:rPr>
        <w:drawing>
          <wp:inline distT="0" distB="0" distL="0" distR="0">
            <wp:extent cx="427355" cy="606425"/>
            <wp:effectExtent l="19050" t="0" r="0" b="0"/>
            <wp:docPr id="1" name="Рисунок 1" descr="http://search.ligazakon.ua/l_flib1.nsf/LookupFiles/kp111242_img_001.gif/$file/kp111242_img_001.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http://search.ligazakon.ua/l_flib1.nsf/LookupFiles/kp111242_img_001.gif/$file/kp111242_img_001.gif"/>
                    <pic:cNvPicPr preferRelativeResize="0">
                      <a:picLocks noChangeArrowheads="1"/>
                    </pic:cNvPicPr>
                  </pic:nvPicPr>
                  <pic:blipFill>
                    <a:blip r:embed="rId6"/>
                    <a:srcRect/>
                    <a:stretch>
                      <a:fillRect/>
                    </a:stretch>
                  </pic:blipFill>
                  <pic:spPr bwMode="auto">
                    <a:xfrm>
                      <a:off x="0" y="0"/>
                      <a:ext cx="427355" cy="606425"/>
                    </a:xfrm>
                    <a:prstGeom prst="rect">
                      <a:avLst/>
                    </a:prstGeom>
                    <a:noFill/>
                    <a:ln w="9525">
                      <a:noFill/>
                      <a:miter lim="800000"/>
                      <a:headEnd/>
                      <a:tailEnd/>
                    </a:ln>
                  </pic:spPr>
                </pic:pic>
              </a:graphicData>
            </a:graphic>
          </wp:inline>
        </w:drawing>
      </w:r>
    </w:p>
    <w:p w:rsidR="00CE7D93" w:rsidRPr="00150AFC" w:rsidRDefault="00CE7D93" w:rsidP="008935CB">
      <w:pPr>
        <w:pStyle w:val="tc2"/>
        <w:shd w:val="clear" w:color="auto" w:fill="FFFFFF"/>
        <w:spacing w:line="240" w:lineRule="auto"/>
        <w:rPr>
          <w:sz w:val="28"/>
          <w:szCs w:val="28"/>
          <w:lang w:val="uk-UA"/>
        </w:rPr>
      </w:pPr>
      <w:r w:rsidRPr="00150AFC">
        <w:rPr>
          <w:sz w:val="28"/>
          <w:szCs w:val="28"/>
          <w:lang w:val="uk-UA"/>
        </w:rPr>
        <w:t>УКРАЇНА</w:t>
      </w:r>
    </w:p>
    <w:p w:rsidR="00CE7D93" w:rsidRPr="00685F84" w:rsidRDefault="00CE7D93" w:rsidP="008935CB">
      <w:pPr>
        <w:pStyle w:val="tc2"/>
        <w:shd w:val="clear" w:color="auto" w:fill="FFFFFF"/>
        <w:spacing w:line="240" w:lineRule="auto"/>
        <w:rPr>
          <w:b/>
          <w:sz w:val="28"/>
          <w:szCs w:val="28"/>
          <w:lang w:val="uk-UA"/>
        </w:rPr>
      </w:pPr>
      <w:r w:rsidRPr="00685F84">
        <w:rPr>
          <w:b/>
          <w:sz w:val="28"/>
          <w:szCs w:val="28"/>
          <w:lang w:val="uk-UA"/>
        </w:rPr>
        <w:t>ГОРОДОЦЬКА МІСЬКА РАДА</w:t>
      </w:r>
    </w:p>
    <w:p w:rsidR="00CE7D93" w:rsidRPr="00150AFC" w:rsidRDefault="00CE7D93" w:rsidP="008935CB">
      <w:pPr>
        <w:pStyle w:val="tc2"/>
        <w:shd w:val="clear" w:color="auto" w:fill="FFFFFF"/>
        <w:spacing w:line="240" w:lineRule="auto"/>
        <w:rPr>
          <w:sz w:val="28"/>
          <w:szCs w:val="28"/>
          <w:lang w:val="uk-UA"/>
        </w:rPr>
      </w:pPr>
      <w:r w:rsidRPr="00150AFC">
        <w:rPr>
          <w:sz w:val="28"/>
          <w:szCs w:val="28"/>
          <w:lang w:val="uk-UA"/>
        </w:rPr>
        <w:t>ЛЬВІВСЬКОЇ ОБЛАСТІ</w:t>
      </w:r>
    </w:p>
    <w:p w:rsidR="00685F84" w:rsidRDefault="00685F84" w:rsidP="00D7536F">
      <w:pPr>
        <w:pStyle w:val="tc2"/>
        <w:shd w:val="clear" w:color="auto" w:fill="FFFFFF"/>
        <w:spacing w:line="240" w:lineRule="auto"/>
        <w:rPr>
          <w:sz w:val="28"/>
          <w:szCs w:val="28"/>
          <w:lang w:val="uk-UA"/>
        </w:rPr>
      </w:pPr>
      <w:r w:rsidRPr="007A7F83">
        <w:rPr>
          <w:sz w:val="28"/>
          <w:szCs w:val="28"/>
          <w:lang w:val="uk-UA"/>
        </w:rPr>
        <w:t>25</w:t>
      </w:r>
      <w:r w:rsidR="00CE7D93" w:rsidRPr="00150AFC">
        <w:rPr>
          <w:sz w:val="28"/>
          <w:szCs w:val="28"/>
          <w:lang w:val="uk-UA"/>
        </w:rPr>
        <w:t xml:space="preserve">СЕСІЯ </w:t>
      </w:r>
      <w:r w:rsidR="006A6FD6" w:rsidRPr="00150AFC">
        <w:rPr>
          <w:sz w:val="28"/>
          <w:szCs w:val="28"/>
          <w:lang w:val="uk-UA"/>
        </w:rPr>
        <w:t>ВОСЬМОГО</w:t>
      </w:r>
      <w:r w:rsidR="00CE7D93" w:rsidRPr="00150AFC">
        <w:rPr>
          <w:sz w:val="28"/>
          <w:szCs w:val="28"/>
          <w:lang w:val="uk-UA"/>
        </w:rPr>
        <w:t xml:space="preserve"> СКЛИКАННЯ</w:t>
      </w:r>
    </w:p>
    <w:p w:rsidR="00CE7D93" w:rsidRPr="00D7536F" w:rsidRDefault="00CE7D93" w:rsidP="00D7536F">
      <w:pPr>
        <w:pStyle w:val="tc2"/>
        <w:shd w:val="clear" w:color="auto" w:fill="FFFFFF"/>
        <w:spacing w:line="240" w:lineRule="auto"/>
        <w:rPr>
          <w:color w:val="FF0000"/>
          <w:lang w:val="uk-UA"/>
        </w:rPr>
      </w:pPr>
      <w:r w:rsidRPr="00B20917">
        <w:rPr>
          <w:color w:val="FF0000"/>
          <w:lang w:val="uk-UA"/>
        </w:rPr>
        <w:tab/>
      </w:r>
    </w:p>
    <w:p w:rsidR="00CE7D93" w:rsidRPr="00F5188C" w:rsidRDefault="008935CB" w:rsidP="00685F84">
      <w:pPr>
        <w:spacing w:line="240" w:lineRule="auto"/>
        <w:jc w:val="center"/>
        <w:rPr>
          <w:rFonts w:ascii="Times New Roman" w:hAnsi="Times New Roman"/>
          <w:b/>
          <w:sz w:val="36"/>
          <w:szCs w:val="36"/>
          <w:lang w:val="ru-RU"/>
        </w:rPr>
      </w:pPr>
      <w:bookmarkStart w:id="0" w:name="_GoBack"/>
      <w:bookmarkEnd w:id="0"/>
      <w:r>
        <w:rPr>
          <w:rFonts w:ascii="Times New Roman" w:hAnsi="Times New Roman"/>
          <w:b/>
          <w:sz w:val="36"/>
          <w:szCs w:val="36"/>
        </w:rPr>
        <w:t>РІШЕННЯ №</w:t>
      </w:r>
      <w:r w:rsidR="00081F34" w:rsidRPr="00F5188C">
        <w:rPr>
          <w:rFonts w:ascii="Century" w:eastAsia="Calibri" w:hAnsi="Century" w:cs="Times New Roman"/>
          <w:b/>
          <w:sz w:val="32"/>
          <w:szCs w:val="32"/>
          <w:lang w:val="ru-RU" w:eastAsia="ru-RU"/>
        </w:rPr>
        <w:t>22</w:t>
      </w:r>
      <w:r w:rsidR="00081F34">
        <w:rPr>
          <w:rFonts w:ascii="Century" w:eastAsia="Calibri" w:hAnsi="Century" w:cs="Times New Roman"/>
          <w:b/>
          <w:sz w:val="32"/>
          <w:szCs w:val="32"/>
          <w:lang w:eastAsia="ru-RU"/>
        </w:rPr>
        <w:t>/25-51</w:t>
      </w:r>
      <w:r w:rsidR="00EA2C1F" w:rsidRPr="00F5188C">
        <w:rPr>
          <w:rFonts w:ascii="Century" w:eastAsia="Calibri" w:hAnsi="Century" w:cs="Times New Roman"/>
          <w:b/>
          <w:sz w:val="32"/>
          <w:szCs w:val="32"/>
          <w:lang w:val="ru-RU" w:eastAsia="ru-RU"/>
        </w:rPr>
        <w:t>33</w:t>
      </w:r>
    </w:p>
    <w:p w:rsidR="00CE7D93" w:rsidRPr="00332F38" w:rsidRDefault="00CE7D93" w:rsidP="008935CB">
      <w:pPr>
        <w:spacing w:line="240" w:lineRule="auto"/>
        <w:rPr>
          <w:rFonts w:ascii="Times New Roman" w:hAnsi="Times New Roman"/>
          <w:b/>
          <w:sz w:val="4"/>
          <w:szCs w:val="4"/>
        </w:rPr>
      </w:pPr>
    </w:p>
    <w:p w:rsidR="00CE7D93" w:rsidRPr="00685F84" w:rsidRDefault="00685F84" w:rsidP="005E5791">
      <w:pPr>
        <w:spacing w:line="240" w:lineRule="auto"/>
        <w:rPr>
          <w:rFonts w:ascii="Times New Roman" w:hAnsi="Times New Roman"/>
          <w:bCs/>
          <w:sz w:val="26"/>
          <w:szCs w:val="26"/>
        </w:rPr>
      </w:pPr>
      <w:r w:rsidRPr="00685F84">
        <w:rPr>
          <w:rFonts w:ascii="Times New Roman" w:hAnsi="Times New Roman"/>
          <w:sz w:val="26"/>
          <w:szCs w:val="26"/>
        </w:rPr>
        <w:t>17 листопада 2022</w:t>
      </w:r>
      <w:r w:rsidR="00CE7D93" w:rsidRPr="00685F84">
        <w:rPr>
          <w:rFonts w:ascii="Times New Roman" w:hAnsi="Times New Roman"/>
          <w:sz w:val="26"/>
          <w:szCs w:val="26"/>
        </w:rPr>
        <w:t xml:space="preserve"> року</w:t>
      </w:r>
      <w:r w:rsidR="00F5188C">
        <w:rPr>
          <w:rFonts w:ascii="Times New Roman" w:hAnsi="Times New Roman"/>
          <w:sz w:val="26"/>
          <w:szCs w:val="26"/>
        </w:rPr>
        <w:t xml:space="preserve">                                                                                    </w:t>
      </w:r>
      <w:r w:rsidR="005E5791" w:rsidRPr="00685F84">
        <w:rPr>
          <w:rFonts w:ascii="Times New Roman" w:hAnsi="Times New Roman"/>
          <w:sz w:val="26"/>
          <w:szCs w:val="26"/>
        </w:rPr>
        <w:t>м.</w:t>
      </w:r>
      <w:r w:rsidR="00F5188C">
        <w:rPr>
          <w:rFonts w:ascii="Times New Roman" w:hAnsi="Times New Roman"/>
          <w:sz w:val="26"/>
          <w:szCs w:val="26"/>
        </w:rPr>
        <w:t xml:space="preserve"> </w:t>
      </w:r>
      <w:r w:rsidR="005E5791" w:rsidRPr="00685F84">
        <w:rPr>
          <w:rFonts w:ascii="Times New Roman" w:hAnsi="Times New Roman"/>
          <w:sz w:val="26"/>
          <w:szCs w:val="26"/>
        </w:rPr>
        <w:t>Городок</w:t>
      </w:r>
    </w:p>
    <w:p w:rsidR="00DC18C0" w:rsidRPr="00685F84" w:rsidRDefault="00E10DF0" w:rsidP="00685F84">
      <w:pPr>
        <w:spacing w:after="0" w:line="240" w:lineRule="atLeast"/>
        <w:jc w:val="both"/>
        <w:rPr>
          <w:rFonts w:ascii="Times New Roman" w:hAnsi="Times New Roman"/>
          <w:b/>
          <w:sz w:val="26"/>
          <w:szCs w:val="26"/>
        </w:rPr>
      </w:pPr>
      <w:r w:rsidRPr="00685F84">
        <w:rPr>
          <w:rFonts w:ascii="Times New Roman" w:hAnsi="Times New Roman"/>
          <w:b/>
          <w:sz w:val="26"/>
          <w:szCs w:val="26"/>
        </w:rPr>
        <w:t xml:space="preserve">Про внесення змін до </w:t>
      </w:r>
      <w:r w:rsidR="00210158" w:rsidRPr="00685F84">
        <w:rPr>
          <w:rFonts w:ascii="Times New Roman" w:hAnsi="Times New Roman"/>
          <w:b/>
          <w:sz w:val="26"/>
          <w:szCs w:val="26"/>
        </w:rPr>
        <w:t xml:space="preserve"> переліку завдань, заходів та показників на 2022рік </w:t>
      </w:r>
      <w:r w:rsidR="00C55EBC" w:rsidRPr="00685F84">
        <w:rPr>
          <w:rFonts w:ascii="Times New Roman" w:hAnsi="Times New Roman"/>
          <w:b/>
          <w:sz w:val="26"/>
          <w:szCs w:val="26"/>
        </w:rPr>
        <w:t>Комплексної п</w:t>
      </w:r>
      <w:r w:rsidR="00F61B5D" w:rsidRPr="00685F84">
        <w:rPr>
          <w:rFonts w:ascii="Times New Roman" w:hAnsi="Times New Roman"/>
          <w:b/>
          <w:sz w:val="26"/>
          <w:szCs w:val="26"/>
        </w:rPr>
        <w:t>рограми</w:t>
      </w:r>
      <w:r w:rsidR="00CA5189" w:rsidRPr="00685F84">
        <w:rPr>
          <w:rFonts w:ascii="Times New Roman" w:hAnsi="Times New Roman"/>
          <w:b/>
          <w:sz w:val="26"/>
          <w:szCs w:val="26"/>
        </w:rPr>
        <w:t xml:space="preserve"> соціального захисту</w:t>
      </w:r>
      <w:r w:rsidR="00CA5189" w:rsidRPr="00685F84">
        <w:rPr>
          <w:rFonts w:ascii="Times New Roman" w:hAnsi="Times New Roman"/>
          <w:b/>
          <w:kern w:val="3"/>
          <w:sz w:val="26"/>
          <w:szCs w:val="26"/>
          <w:lang w:eastAsia="ja-JP" w:bidi="fa-IR"/>
        </w:rPr>
        <w:t xml:space="preserve">та забезпечення населення </w:t>
      </w:r>
      <w:r w:rsidR="008935CB" w:rsidRPr="00685F84">
        <w:rPr>
          <w:rFonts w:ascii="Times New Roman" w:hAnsi="Times New Roman"/>
          <w:b/>
          <w:kern w:val="3"/>
          <w:sz w:val="26"/>
          <w:szCs w:val="26"/>
          <w:lang w:eastAsia="ja-JP" w:bidi="fa-IR"/>
        </w:rPr>
        <w:t>Городоцької міської ради</w:t>
      </w:r>
      <w:r w:rsidR="00CA5189" w:rsidRPr="00685F84">
        <w:rPr>
          <w:rFonts w:ascii="Times New Roman" w:hAnsi="Times New Roman"/>
          <w:b/>
          <w:kern w:val="3"/>
          <w:sz w:val="26"/>
          <w:szCs w:val="26"/>
          <w:lang w:eastAsia="ja-JP" w:bidi="fa-IR"/>
        </w:rPr>
        <w:t xml:space="preserve"> на 2021</w:t>
      </w:r>
      <w:r w:rsidR="000D7218" w:rsidRPr="00685F84">
        <w:rPr>
          <w:rFonts w:ascii="Times New Roman" w:hAnsi="Times New Roman"/>
          <w:b/>
          <w:kern w:val="3"/>
          <w:sz w:val="26"/>
          <w:szCs w:val="26"/>
          <w:lang w:eastAsia="ja-JP" w:bidi="fa-IR"/>
        </w:rPr>
        <w:t xml:space="preserve">-2024 </w:t>
      </w:r>
      <w:r w:rsidR="00F248EC" w:rsidRPr="00685F84">
        <w:rPr>
          <w:rFonts w:ascii="Times New Roman" w:hAnsi="Times New Roman"/>
          <w:b/>
          <w:kern w:val="3"/>
          <w:sz w:val="26"/>
          <w:szCs w:val="26"/>
          <w:lang w:eastAsia="ja-JP" w:bidi="fa-IR"/>
        </w:rPr>
        <w:t>р</w:t>
      </w:r>
      <w:r w:rsidR="00685F84">
        <w:rPr>
          <w:rFonts w:ascii="Times New Roman" w:hAnsi="Times New Roman"/>
          <w:b/>
          <w:kern w:val="3"/>
          <w:sz w:val="26"/>
          <w:szCs w:val="26"/>
          <w:lang w:eastAsia="ja-JP" w:bidi="fa-IR"/>
        </w:rPr>
        <w:t>оки</w:t>
      </w:r>
      <w:r w:rsidR="000D7218" w:rsidRPr="00685F84">
        <w:rPr>
          <w:rFonts w:ascii="Times New Roman" w:hAnsi="Times New Roman"/>
          <w:b/>
          <w:kern w:val="3"/>
          <w:sz w:val="26"/>
          <w:szCs w:val="26"/>
          <w:lang w:eastAsia="ja-JP" w:bidi="fa-IR"/>
        </w:rPr>
        <w:t>»</w:t>
      </w:r>
      <w:r w:rsidR="00DC18C0" w:rsidRPr="00685F84">
        <w:rPr>
          <w:rFonts w:ascii="Times New Roman" w:hAnsi="Times New Roman"/>
          <w:b/>
          <w:kern w:val="3"/>
          <w:sz w:val="26"/>
          <w:szCs w:val="26"/>
          <w:lang w:eastAsia="ja-JP" w:bidi="fa-IR"/>
        </w:rPr>
        <w:t>,</w:t>
      </w:r>
      <w:r w:rsidRPr="00685F84">
        <w:rPr>
          <w:rFonts w:ascii="Times New Roman" w:hAnsi="Times New Roman"/>
          <w:b/>
          <w:kern w:val="3"/>
          <w:sz w:val="26"/>
          <w:szCs w:val="26"/>
          <w:lang w:eastAsia="ja-JP" w:bidi="fa-IR"/>
        </w:rPr>
        <w:t>затверджених</w:t>
      </w:r>
      <w:r w:rsidR="00DC18C0" w:rsidRPr="00685F84">
        <w:rPr>
          <w:rFonts w:ascii="Times New Roman" w:hAnsi="Times New Roman"/>
          <w:b/>
          <w:kern w:val="3"/>
          <w:sz w:val="26"/>
          <w:szCs w:val="26"/>
          <w:lang w:eastAsia="ja-JP" w:bidi="fa-IR"/>
        </w:rPr>
        <w:t xml:space="preserve"> рішенням </w:t>
      </w:r>
      <w:r w:rsidRPr="00685F84">
        <w:rPr>
          <w:rFonts w:ascii="Times New Roman" w:hAnsi="Times New Roman"/>
          <w:b/>
          <w:sz w:val="26"/>
          <w:szCs w:val="26"/>
        </w:rPr>
        <w:t xml:space="preserve"> сесії міської ради від 23.12.2021</w:t>
      </w:r>
      <w:r w:rsidR="00685F84">
        <w:rPr>
          <w:rFonts w:ascii="Times New Roman" w:hAnsi="Times New Roman"/>
          <w:b/>
          <w:sz w:val="26"/>
          <w:szCs w:val="26"/>
        </w:rPr>
        <w:t xml:space="preserve"> року</w:t>
      </w:r>
      <w:r w:rsidRPr="00685F84">
        <w:rPr>
          <w:rFonts w:ascii="Times New Roman" w:hAnsi="Times New Roman"/>
          <w:b/>
          <w:sz w:val="26"/>
          <w:szCs w:val="26"/>
        </w:rPr>
        <w:t xml:space="preserve"> №3855</w:t>
      </w:r>
    </w:p>
    <w:p w:rsidR="008935CB" w:rsidRPr="00685F84" w:rsidRDefault="008935CB" w:rsidP="008935CB">
      <w:pPr>
        <w:spacing w:line="240" w:lineRule="auto"/>
        <w:jc w:val="both"/>
        <w:rPr>
          <w:rFonts w:ascii="Times New Roman" w:hAnsi="Times New Roman"/>
          <w:b/>
          <w:sz w:val="26"/>
          <w:szCs w:val="26"/>
        </w:rPr>
      </w:pPr>
    </w:p>
    <w:p w:rsidR="002462A2" w:rsidRPr="00685F84" w:rsidRDefault="002462A2" w:rsidP="002462A2">
      <w:pPr>
        <w:spacing w:after="0" w:line="240" w:lineRule="auto"/>
        <w:ind w:firstLine="708"/>
        <w:jc w:val="both"/>
        <w:rPr>
          <w:rFonts w:ascii="Times New Roman" w:hAnsi="Times New Roman" w:cs="Times New Roman"/>
          <w:color w:val="FF0000"/>
          <w:sz w:val="26"/>
          <w:szCs w:val="26"/>
        </w:rPr>
      </w:pPr>
      <w:r w:rsidRPr="00685F84">
        <w:rPr>
          <w:rFonts w:ascii="Times New Roman" w:hAnsi="Times New Roman" w:cs="Times New Roman"/>
          <w:sz w:val="26"/>
          <w:szCs w:val="26"/>
        </w:rPr>
        <w:t xml:space="preserve">Для належного забезпечення виконання заходів комплексної Програми соціального захисту та забезпечення населення Городоцької міської ради до кінця 2022 року, соціального захисту пільгових категорій громадян, які мають право на безкоштовний проїзд автомобільним транспортом, відповідно до поданих звернень перевізників, у зв’язку із залишками та невикористанням коштів по деяких заходах комплексної Програми,  керуючись ст.26 Закону України «Про місцеве самоврядування в Україні», міська  рада </w:t>
      </w:r>
    </w:p>
    <w:p w:rsidR="001D041B" w:rsidRPr="00685F84" w:rsidRDefault="001D041B" w:rsidP="00BC1F3B">
      <w:pPr>
        <w:spacing w:after="0" w:line="240" w:lineRule="auto"/>
        <w:ind w:firstLine="708"/>
        <w:jc w:val="both"/>
        <w:rPr>
          <w:rFonts w:ascii="Times New Roman" w:hAnsi="Times New Roman" w:cs="Times New Roman"/>
          <w:color w:val="FF0000"/>
          <w:sz w:val="26"/>
          <w:szCs w:val="26"/>
        </w:rPr>
      </w:pPr>
    </w:p>
    <w:p w:rsidR="00CE7D93" w:rsidRPr="00685F84" w:rsidRDefault="00CE7D93" w:rsidP="00BC1F3B">
      <w:pPr>
        <w:spacing w:after="0" w:line="240" w:lineRule="auto"/>
        <w:jc w:val="center"/>
        <w:rPr>
          <w:rFonts w:ascii="Times New Roman" w:hAnsi="Times New Roman"/>
          <w:b/>
          <w:sz w:val="26"/>
          <w:szCs w:val="26"/>
        </w:rPr>
      </w:pPr>
      <w:r w:rsidRPr="00685F84">
        <w:rPr>
          <w:rFonts w:ascii="Times New Roman" w:hAnsi="Times New Roman"/>
          <w:b/>
          <w:sz w:val="26"/>
          <w:szCs w:val="26"/>
        </w:rPr>
        <w:t>ВИРІШИЛА:</w:t>
      </w:r>
    </w:p>
    <w:p w:rsidR="00557110" w:rsidRPr="00685F84" w:rsidRDefault="000101ED" w:rsidP="002462A2">
      <w:pPr>
        <w:pStyle w:val="a7"/>
        <w:numPr>
          <w:ilvl w:val="0"/>
          <w:numId w:val="4"/>
        </w:numPr>
        <w:spacing w:after="0" w:line="240" w:lineRule="auto"/>
        <w:ind w:left="0" w:firstLine="360"/>
        <w:jc w:val="both"/>
        <w:rPr>
          <w:rFonts w:ascii="Times New Roman" w:hAnsi="Times New Roman"/>
          <w:b/>
          <w:sz w:val="26"/>
          <w:szCs w:val="26"/>
        </w:rPr>
      </w:pPr>
      <w:r w:rsidRPr="00685F84">
        <w:rPr>
          <w:rFonts w:ascii="Times New Roman" w:hAnsi="Times New Roman"/>
          <w:sz w:val="26"/>
          <w:szCs w:val="26"/>
        </w:rPr>
        <w:t xml:space="preserve">Внести зміни до </w:t>
      </w:r>
      <w:r w:rsidR="00557110" w:rsidRPr="00685F84">
        <w:rPr>
          <w:rFonts w:ascii="Times New Roman" w:hAnsi="Times New Roman"/>
          <w:sz w:val="26"/>
          <w:szCs w:val="26"/>
        </w:rPr>
        <w:t xml:space="preserve"> перелік</w:t>
      </w:r>
      <w:r w:rsidRPr="00685F84">
        <w:rPr>
          <w:rFonts w:ascii="Times New Roman" w:hAnsi="Times New Roman"/>
          <w:sz w:val="26"/>
          <w:szCs w:val="26"/>
        </w:rPr>
        <w:t>у</w:t>
      </w:r>
      <w:r w:rsidR="00557110" w:rsidRPr="00685F84">
        <w:rPr>
          <w:rFonts w:ascii="Times New Roman" w:hAnsi="Times New Roman"/>
          <w:sz w:val="26"/>
          <w:szCs w:val="26"/>
        </w:rPr>
        <w:t xml:space="preserve">  завдань,заходів та показників на 2022 рік </w:t>
      </w:r>
      <w:r w:rsidRPr="00685F84">
        <w:rPr>
          <w:rFonts w:ascii="Times New Roman" w:hAnsi="Times New Roman"/>
          <w:sz w:val="26"/>
          <w:szCs w:val="26"/>
        </w:rPr>
        <w:t>Комплексної п</w:t>
      </w:r>
      <w:r w:rsidR="00557110" w:rsidRPr="00685F84">
        <w:rPr>
          <w:rFonts w:ascii="Times New Roman" w:hAnsi="Times New Roman"/>
          <w:sz w:val="26"/>
          <w:szCs w:val="26"/>
        </w:rPr>
        <w:t>рограми соціального захисту</w:t>
      </w:r>
      <w:r w:rsidR="00557110" w:rsidRPr="00685F84">
        <w:rPr>
          <w:rFonts w:ascii="Times New Roman" w:hAnsi="Times New Roman"/>
          <w:kern w:val="3"/>
          <w:sz w:val="26"/>
          <w:szCs w:val="26"/>
          <w:lang w:eastAsia="ja-JP" w:bidi="fa-IR"/>
        </w:rPr>
        <w:t xml:space="preserve"> та забезпечення населення Городоцьк</w:t>
      </w:r>
      <w:r w:rsidR="00685F84">
        <w:rPr>
          <w:rFonts w:ascii="Times New Roman" w:hAnsi="Times New Roman"/>
          <w:kern w:val="3"/>
          <w:sz w:val="26"/>
          <w:szCs w:val="26"/>
          <w:lang w:eastAsia="ja-JP" w:bidi="fa-IR"/>
        </w:rPr>
        <w:t>ої міської ради на 2021-2024 роки</w:t>
      </w:r>
      <w:r w:rsidR="00557110" w:rsidRPr="00685F84">
        <w:rPr>
          <w:rFonts w:ascii="Times New Roman" w:hAnsi="Times New Roman"/>
          <w:kern w:val="3"/>
          <w:sz w:val="26"/>
          <w:szCs w:val="26"/>
          <w:lang w:eastAsia="ja-JP" w:bidi="fa-IR"/>
        </w:rPr>
        <w:t>»</w:t>
      </w:r>
      <w:r w:rsidRPr="00685F84">
        <w:rPr>
          <w:rFonts w:ascii="Times New Roman" w:hAnsi="Times New Roman"/>
          <w:kern w:val="3"/>
          <w:sz w:val="26"/>
          <w:szCs w:val="26"/>
          <w:lang w:eastAsia="ja-JP" w:bidi="fa-IR"/>
        </w:rPr>
        <w:t xml:space="preserve"> наступного змісту</w:t>
      </w:r>
      <w:bookmarkStart w:id="1" w:name="_Hlk56871221"/>
      <w:r w:rsidRPr="00685F84">
        <w:rPr>
          <w:rFonts w:ascii="Times New Roman" w:hAnsi="Times New Roman"/>
          <w:kern w:val="3"/>
          <w:sz w:val="26"/>
          <w:szCs w:val="26"/>
          <w:lang w:eastAsia="ja-JP" w:bidi="fa-IR"/>
        </w:rPr>
        <w:t>:</w:t>
      </w:r>
    </w:p>
    <w:p w:rsidR="002462A2" w:rsidRPr="00685F84" w:rsidRDefault="002462A2" w:rsidP="002462A2">
      <w:pPr>
        <w:pStyle w:val="a7"/>
        <w:numPr>
          <w:ilvl w:val="1"/>
          <w:numId w:val="4"/>
        </w:numPr>
        <w:spacing w:after="0" w:line="240" w:lineRule="auto"/>
        <w:ind w:left="0" w:firstLine="113"/>
        <w:jc w:val="both"/>
        <w:rPr>
          <w:rFonts w:ascii="Times New Roman" w:hAnsi="Times New Roman" w:cs="Times New Roman"/>
          <w:sz w:val="26"/>
          <w:szCs w:val="26"/>
        </w:rPr>
      </w:pPr>
      <w:r w:rsidRPr="00685F84">
        <w:rPr>
          <w:rFonts w:ascii="Times New Roman" w:hAnsi="Times New Roman" w:cs="Times New Roman"/>
          <w:sz w:val="26"/>
          <w:szCs w:val="26"/>
        </w:rPr>
        <w:t>По заходу «Компенсація пільгового проїзду окремих категорій громадян приміським, міжміським та міським автомобільним транспортом» збільшити загальний обсяг фінансування даного заходу на 100 000,00 грн. (Сто  тисяч гривень);</w:t>
      </w:r>
    </w:p>
    <w:p w:rsidR="002462A2" w:rsidRPr="00685F84" w:rsidRDefault="002462A2" w:rsidP="002462A2">
      <w:pPr>
        <w:pStyle w:val="a7"/>
        <w:numPr>
          <w:ilvl w:val="1"/>
          <w:numId w:val="4"/>
        </w:numPr>
        <w:tabs>
          <w:tab w:val="left" w:pos="709"/>
        </w:tabs>
        <w:spacing w:after="0" w:line="240" w:lineRule="auto"/>
        <w:ind w:left="0" w:firstLine="113"/>
        <w:jc w:val="both"/>
        <w:rPr>
          <w:rFonts w:ascii="Times New Roman" w:hAnsi="Times New Roman" w:cs="Times New Roman"/>
          <w:sz w:val="26"/>
          <w:szCs w:val="26"/>
        </w:rPr>
      </w:pPr>
      <w:r w:rsidRPr="00685F84">
        <w:rPr>
          <w:rFonts w:ascii="Times New Roman" w:hAnsi="Times New Roman" w:cs="Times New Roman"/>
          <w:sz w:val="26"/>
          <w:szCs w:val="26"/>
        </w:rPr>
        <w:t>По заходу «Оздоровлення та відпочинок дітей (крім заходів оздоровлення дітей, що здійснюються за рахунок коштів на оздоровлення громадян, які постраждали внаслідок Чорнобильської катастрофи)» зменшити загальний обсяг фінансування даного заходу на 100 000,00 грн. (Сто тисяч гривень), зменшити  кількість одержувачів на 19 осіб. Кошти спрямувати на виконання заходу, зазначеного в пункті 1.1 рішення.</w:t>
      </w:r>
    </w:p>
    <w:p w:rsidR="002462A2" w:rsidRPr="00685F84" w:rsidRDefault="002462A2" w:rsidP="002462A2">
      <w:pPr>
        <w:pStyle w:val="a7"/>
        <w:numPr>
          <w:ilvl w:val="0"/>
          <w:numId w:val="4"/>
        </w:numPr>
        <w:spacing w:after="0" w:line="240" w:lineRule="auto"/>
        <w:ind w:left="0" w:firstLine="360"/>
        <w:jc w:val="both"/>
        <w:rPr>
          <w:rFonts w:ascii="Times New Roman" w:hAnsi="Times New Roman" w:cs="Times New Roman"/>
          <w:sz w:val="26"/>
          <w:szCs w:val="26"/>
        </w:rPr>
      </w:pPr>
      <w:r w:rsidRPr="00685F84">
        <w:rPr>
          <w:rFonts w:ascii="Times New Roman" w:hAnsi="Times New Roman" w:cs="Times New Roman"/>
          <w:sz w:val="26"/>
          <w:szCs w:val="26"/>
        </w:rPr>
        <w:t>КУ «Центр надання соціальних послуг Городоцької  міської ради» (І.</w:t>
      </w:r>
      <w:proofErr w:type="spellStart"/>
      <w:r w:rsidRPr="00685F84">
        <w:rPr>
          <w:rFonts w:ascii="Times New Roman" w:hAnsi="Times New Roman" w:cs="Times New Roman"/>
          <w:sz w:val="26"/>
          <w:szCs w:val="26"/>
        </w:rPr>
        <w:t>Дацко</w:t>
      </w:r>
      <w:proofErr w:type="spellEnd"/>
      <w:r w:rsidRPr="00685F84">
        <w:rPr>
          <w:rFonts w:ascii="Times New Roman" w:hAnsi="Times New Roman" w:cs="Times New Roman"/>
          <w:sz w:val="26"/>
          <w:szCs w:val="26"/>
        </w:rPr>
        <w:t>) забезпечити виконання заходів комплексної  програми на 2022 рік  відповідно до пунктів 1.1.-1.2 цього рішення</w:t>
      </w:r>
      <w:r w:rsidRPr="00685F84">
        <w:rPr>
          <w:sz w:val="26"/>
          <w:szCs w:val="26"/>
        </w:rPr>
        <w:t>.</w:t>
      </w:r>
    </w:p>
    <w:p w:rsidR="00915575" w:rsidRDefault="00144DAC" w:rsidP="00150AFC">
      <w:pPr>
        <w:spacing w:after="0" w:line="240" w:lineRule="auto"/>
        <w:ind w:firstLine="360"/>
        <w:jc w:val="both"/>
        <w:rPr>
          <w:rFonts w:ascii="Times New Roman" w:hAnsi="Times New Roman" w:cs="Times New Roman"/>
          <w:sz w:val="26"/>
          <w:szCs w:val="26"/>
        </w:rPr>
      </w:pPr>
      <w:r w:rsidRPr="00685F84">
        <w:rPr>
          <w:rFonts w:ascii="Times New Roman" w:hAnsi="Times New Roman"/>
          <w:b/>
          <w:sz w:val="26"/>
          <w:szCs w:val="26"/>
        </w:rPr>
        <w:t>3</w:t>
      </w:r>
      <w:r w:rsidRPr="00685F84">
        <w:rPr>
          <w:rFonts w:ascii="Times New Roman" w:hAnsi="Times New Roman"/>
          <w:b/>
          <w:color w:val="FF0000"/>
          <w:sz w:val="26"/>
          <w:szCs w:val="26"/>
        </w:rPr>
        <w:t>.</w:t>
      </w:r>
      <w:r w:rsidR="00915575" w:rsidRPr="00685F84">
        <w:rPr>
          <w:rFonts w:ascii="Times New Roman" w:hAnsi="Times New Roman" w:cs="Times New Roman"/>
          <w:sz w:val="26"/>
          <w:szCs w:val="26"/>
        </w:rPr>
        <w:t>Кон</w:t>
      </w:r>
      <w:r w:rsidR="002903F5" w:rsidRPr="00685F84">
        <w:rPr>
          <w:rFonts w:ascii="Times New Roman" w:hAnsi="Times New Roman" w:cs="Times New Roman"/>
          <w:sz w:val="26"/>
          <w:szCs w:val="26"/>
        </w:rPr>
        <w:t>троль за виконання рішення</w:t>
      </w:r>
      <w:r w:rsidR="00915575" w:rsidRPr="00685F84">
        <w:rPr>
          <w:rFonts w:ascii="Times New Roman" w:hAnsi="Times New Roman" w:cs="Times New Roman"/>
          <w:sz w:val="26"/>
          <w:szCs w:val="26"/>
        </w:rPr>
        <w:t xml:space="preserve"> покласти на </w:t>
      </w:r>
      <w:r w:rsidR="00642686" w:rsidRPr="00685F84">
        <w:rPr>
          <w:rFonts w:ascii="Times New Roman" w:hAnsi="Times New Roman" w:cs="Times New Roman"/>
          <w:sz w:val="26"/>
          <w:szCs w:val="26"/>
        </w:rPr>
        <w:t xml:space="preserve"> постійні </w:t>
      </w:r>
      <w:r w:rsidR="00685F84">
        <w:rPr>
          <w:rFonts w:ascii="Times New Roman" w:hAnsi="Times New Roman" w:cs="Times New Roman"/>
          <w:sz w:val="26"/>
          <w:szCs w:val="26"/>
        </w:rPr>
        <w:t>комісії з питань охорони здоров</w:t>
      </w:r>
      <w:r w:rsidR="00685F84" w:rsidRPr="00685F84">
        <w:rPr>
          <w:rFonts w:ascii="Times New Roman" w:hAnsi="Times New Roman" w:cs="Times New Roman"/>
          <w:sz w:val="26"/>
          <w:szCs w:val="26"/>
          <w:lang w:val="ru-RU"/>
        </w:rPr>
        <w:t>’</w:t>
      </w:r>
      <w:r w:rsidR="00642686" w:rsidRPr="00685F84">
        <w:rPr>
          <w:rFonts w:ascii="Times New Roman" w:hAnsi="Times New Roman" w:cs="Times New Roman"/>
          <w:sz w:val="26"/>
          <w:szCs w:val="26"/>
        </w:rPr>
        <w:t xml:space="preserve">я, соціального захисту, </w:t>
      </w:r>
      <w:r w:rsidR="00685F84">
        <w:rPr>
          <w:rFonts w:ascii="Times New Roman" w:hAnsi="Times New Roman" w:cs="Times New Roman"/>
          <w:sz w:val="26"/>
          <w:szCs w:val="26"/>
        </w:rPr>
        <w:t>у справах ветеранів ООС/АТО (</w:t>
      </w:r>
      <w:r w:rsidR="00642686" w:rsidRPr="00685F84">
        <w:rPr>
          <w:rFonts w:ascii="Times New Roman" w:hAnsi="Times New Roman" w:cs="Times New Roman"/>
          <w:sz w:val="26"/>
          <w:szCs w:val="26"/>
        </w:rPr>
        <w:t>В.</w:t>
      </w:r>
      <w:proofErr w:type="spellStart"/>
      <w:r w:rsidR="00642686" w:rsidRPr="00685F84">
        <w:rPr>
          <w:rFonts w:ascii="Times New Roman" w:hAnsi="Times New Roman" w:cs="Times New Roman"/>
          <w:sz w:val="26"/>
          <w:szCs w:val="26"/>
        </w:rPr>
        <w:t>Ніканоров</w:t>
      </w:r>
      <w:proofErr w:type="spellEnd"/>
      <w:r w:rsidR="00642686" w:rsidRPr="00685F84">
        <w:rPr>
          <w:rFonts w:ascii="Times New Roman" w:hAnsi="Times New Roman" w:cs="Times New Roman"/>
          <w:sz w:val="26"/>
          <w:szCs w:val="26"/>
        </w:rPr>
        <w:t>) та з питань бюджету</w:t>
      </w:r>
      <w:r w:rsidR="00642686" w:rsidRPr="00685F84">
        <w:rPr>
          <w:rFonts w:ascii="Times New Roman" w:hAnsi="Times New Roman" w:cs="Times New Roman"/>
          <w:sz w:val="26"/>
          <w:szCs w:val="26"/>
          <w:lang w:val="ru-RU"/>
        </w:rPr>
        <w:t>,</w:t>
      </w:r>
      <w:r w:rsidR="00642686" w:rsidRPr="00685F84">
        <w:rPr>
          <w:rFonts w:ascii="Times New Roman" w:hAnsi="Times New Roman" w:cs="Times New Roman"/>
          <w:sz w:val="26"/>
          <w:szCs w:val="26"/>
        </w:rPr>
        <w:t xml:space="preserve"> соціально-економічного розвитку</w:t>
      </w:r>
      <w:r w:rsidR="00642686" w:rsidRPr="00685F84">
        <w:rPr>
          <w:rFonts w:ascii="Times New Roman" w:hAnsi="Times New Roman" w:cs="Times New Roman"/>
          <w:sz w:val="26"/>
          <w:szCs w:val="26"/>
          <w:lang w:val="ru-RU"/>
        </w:rPr>
        <w:t>,</w:t>
      </w:r>
      <w:r w:rsidR="00642686" w:rsidRPr="00685F84">
        <w:rPr>
          <w:rFonts w:ascii="Times New Roman" w:hAnsi="Times New Roman" w:cs="Times New Roman"/>
          <w:sz w:val="26"/>
          <w:szCs w:val="26"/>
        </w:rPr>
        <w:t xml:space="preserve"> комуна</w:t>
      </w:r>
      <w:r w:rsidR="00685F84">
        <w:rPr>
          <w:rFonts w:ascii="Times New Roman" w:hAnsi="Times New Roman" w:cs="Times New Roman"/>
          <w:sz w:val="26"/>
          <w:szCs w:val="26"/>
        </w:rPr>
        <w:t>льного майна і приватизації (</w:t>
      </w:r>
      <w:r w:rsidR="00642686" w:rsidRPr="00685F84">
        <w:rPr>
          <w:rFonts w:ascii="Times New Roman" w:hAnsi="Times New Roman" w:cs="Times New Roman"/>
          <w:sz w:val="26"/>
          <w:szCs w:val="26"/>
        </w:rPr>
        <w:t>І.</w:t>
      </w:r>
      <w:proofErr w:type="spellStart"/>
      <w:r w:rsidR="00642686" w:rsidRPr="00685F84">
        <w:rPr>
          <w:rFonts w:ascii="Times New Roman" w:hAnsi="Times New Roman" w:cs="Times New Roman"/>
          <w:sz w:val="26"/>
          <w:szCs w:val="26"/>
        </w:rPr>
        <w:t>Мєскало</w:t>
      </w:r>
      <w:proofErr w:type="spellEnd"/>
      <w:r w:rsidR="00642686" w:rsidRPr="00685F84">
        <w:rPr>
          <w:rFonts w:ascii="Times New Roman" w:hAnsi="Times New Roman" w:cs="Times New Roman"/>
          <w:sz w:val="26"/>
          <w:szCs w:val="26"/>
        </w:rPr>
        <w:t>)</w:t>
      </w:r>
      <w:r w:rsidR="00D627B7" w:rsidRPr="00685F84">
        <w:rPr>
          <w:rFonts w:ascii="Times New Roman" w:hAnsi="Times New Roman" w:cs="Times New Roman"/>
          <w:sz w:val="26"/>
          <w:szCs w:val="26"/>
        </w:rPr>
        <w:t>.</w:t>
      </w:r>
    </w:p>
    <w:p w:rsidR="00685F84" w:rsidRPr="00685F84" w:rsidRDefault="00685F84" w:rsidP="00150AFC">
      <w:pPr>
        <w:spacing w:after="0" w:line="240" w:lineRule="auto"/>
        <w:ind w:firstLine="360"/>
        <w:jc w:val="both"/>
        <w:rPr>
          <w:rFonts w:ascii="Times New Roman" w:hAnsi="Times New Roman"/>
          <w:b/>
          <w:color w:val="FF0000"/>
          <w:sz w:val="26"/>
          <w:szCs w:val="26"/>
        </w:rPr>
      </w:pPr>
    </w:p>
    <w:bookmarkEnd w:id="1"/>
    <w:p w:rsidR="003F0924" w:rsidRPr="00685F84" w:rsidRDefault="00CE7D93" w:rsidP="00343FAE">
      <w:pPr>
        <w:spacing w:line="240" w:lineRule="auto"/>
        <w:jc w:val="both"/>
        <w:rPr>
          <w:rFonts w:ascii="Times New Roman" w:hAnsi="Times New Roman"/>
          <w:b/>
          <w:sz w:val="26"/>
          <w:szCs w:val="26"/>
        </w:rPr>
      </w:pPr>
      <w:r w:rsidRPr="00685F84">
        <w:rPr>
          <w:rFonts w:ascii="Times New Roman" w:hAnsi="Times New Roman"/>
          <w:b/>
          <w:sz w:val="26"/>
          <w:szCs w:val="26"/>
        </w:rPr>
        <w:t xml:space="preserve">Міський голова                                </w:t>
      </w:r>
      <w:r w:rsidR="00F5188C">
        <w:rPr>
          <w:rFonts w:ascii="Times New Roman" w:hAnsi="Times New Roman"/>
          <w:b/>
          <w:sz w:val="26"/>
          <w:szCs w:val="26"/>
        </w:rPr>
        <w:t xml:space="preserve">                                        </w:t>
      </w:r>
      <w:r w:rsidR="008935CB" w:rsidRPr="00685F84">
        <w:rPr>
          <w:rFonts w:ascii="Times New Roman" w:hAnsi="Times New Roman"/>
          <w:b/>
          <w:sz w:val="26"/>
          <w:szCs w:val="26"/>
        </w:rPr>
        <w:t>В</w:t>
      </w:r>
      <w:r w:rsidR="00B62661" w:rsidRPr="00685F84">
        <w:rPr>
          <w:rFonts w:ascii="Times New Roman" w:hAnsi="Times New Roman"/>
          <w:b/>
          <w:sz w:val="26"/>
          <w:szCs w:val="26"/>
        </w:rPr>
        <w:t>олодимир РЕМЕНЯК</w:t>
      </w:r>
    </w:p>
    <w:sectPr w:rsidR="003F0924" w:rsidRPr="00685F84" w:rsidSect="008935CB">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entury">
    <w:panose1 w:val="02040604050505020304"/>
    <w:charset w:val="CC"/>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B4A5F"/>
    <w:multiLevelType w:val="hybridMultilevel"/>
    <w:tmpl w:val="0B82F71C"/>
    <w:lvl w:ilvl="0" w:tplc="9A4CBA14">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213B07C8"/>
    <w:multiLevelType w:val="multilevel"/>
    <w:tmpl w:val="DB4EBAD6"/>
    <w:lvl w:ilvl="0">
      <w:start w:val="1"/>
      <w:numFmt w:val="decimal"/>
      <w:lvlText w:val="%1."/>
      <w:lvlJc w:val="left"/>
      <w:pPr>
        <w:tabs>
          <w:tab w:val="num" w:pos="720"/>
        </w:tabs>
        <w:ind w:left="720" w:hanging="360"/>
      </w:p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369C4598"/>
    <w:multiLevelType w:val="hybridMultilevel"/>
    <w:tmpl w:val="1D8E5600"/>
    <w:lvl w:ilvl="0" w:tplc="F35CAD5C">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55124FE2"/>
    <w:multiLevelType w:val="hybridMultilevel"/>
    <w:tmpl w:val="95E4F0B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5E8600B7"/>
    <w:multiLevelType w:val="multilevel"/>
    <w:tmpl w:val="489E6448"/>
    <w:lvl w:ilvl="0">
      <w:start w:val="1"/>
      <w:numFmt w:val="decimal"/>
      <w:lvlText w:val="%1."/>
      <w:lvlJc w:val="left"/>
      <w:pPr>
        <w:ind w:left="720" w:hanging="360"/>
      </w:pPr>
      <w:rPr>
        <w:rFonts w:ascii="Times New Roman" w:eastAsiaTheme="minorEastAsia" w:hAnsi="Times New Roman" w:cstheme="minorBidi"/>
        <w:b/>
      </w:rPr>
    </w:lvl>
    <w:lvl w:ilvl="1">
      <w:start w:val="1"/>
      <w:numFmt w:val="decimal"/>
      <w:isLgl/>
      <w:lvlText w:val="%1.%2."/>
      <w:lvlJc w:val="left"/>
      <w:pPr>
        <w:ind w:left="143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761C57CF"/>
    <w:multiLevelType w:val="multilevel"/>
    <w:tmpl w:val="8698186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5"/>
  </w:num>
  <w:num w:numId="2">
    <w:abstractNumId w:val="1"/>
  </w:num>
  <w:num w:numId="3">
    <w:abstractNumId w:val="2"/>
  </w:num>
  <w:num w:numId="4">
    <w:abstractNumId w:val="4"/>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CE7D93"/>
    <w:rsid w:val="000101ED"/>
    <w:rsid w:val="00017C10"/>
    <w:rsid w:val="00047301"/>
    <w:rsid w:val="00050EF9"/>
    <w:rsid w:val="00065BD0"/>
    <w:rsid w:val="00070236"/>
    <w:rsid w:val="00071088"/>
    <w:rsid w:val="00081279"/>
    <w:rsid w:val="00081F34"/>
    <w:rsid w:val="000A3238"/>
    <w:rsid w:val="000D53A0"/>
    <w:rsid w:val="000D7218"/>
    <w:rsid w:val="000E1394"/>
    <w:rsid w:val="00102BA5"/>
    <w:rsid w:val="00116A72"/>
    <w:rsid w:val="00144DAC"/>
    <w:rsid w:val="00150AFC"/>
    <w:rsid w:val="001814FA"/>
    <w:rsid w:val="00194E3E"/>
    <w:rsid w:val="001B19A3"/>
    <w:rsid w:val="001D041B"/>
    <w:rsid w:val="001D66EA"/>
    <w:rsid w:val="00210158"/>
    <w:rsid w:val="002462A2"/>
    <w:rsid w:val="00247647"/>
    <w:rsid w:val="00251651"/>
    <w:rsid w:val="0025289E"/>
    <w:rsid w:val="002700F0"/>
    <w:rsid w:val="002903F5"/>
    <w:rsid w:val="00290F71"/>
    <w:rsid w:val="00296A26"/>
    <w:rsid w:val="002C4520"/>
    <w:rsid w:val="002C62CB"/>
    <w:rsid w:val="002F3642"/>
    <w:rsid w:val="00300C7B"/>
    <w:rsid w:val="003155F7"/>
    <w:rsid w:val="00340E9B"/>
    <w:rsid w:val="00343FAE"/>
    <w:rsid w:val="00355644"/>
    <w:rsid w:val="00390A04"/>
    <w:rsid w:val="003B2397"/>
    <w:rsid w:val="003B352A"/>
    <w:rsid w:val="003D2996"/>
    <w:rsid w:val="003E4151"/>
    <w:rsid w:val="003E4170"/>
    <w:rsid w:val="003F0924"/>
    <w:rsid w:val="003F28DA"/>
    <w:rsid w:val="00400605"/>
    <w:rsid w:val="004176B4"/>
    <w:rsid w:val="004205A0"/>
    <w:rsid w:val="00422E02"/>
    <w:rsid w:val="004463FE"/>
    <w:rsid w:val="004A33A2"/>
    <w:rsid w:val="004B5B72"/>
    <w:rsid w:val="005123BE"/>
    <w:rsid w:val="00524553"/>
    <w:rsid w:val="005419EF"/>
    <w:rsid w:val="00542547"/>
    <w:rsid w:val="00557110"/>
    <w:rsid w:val="00567BF0"/>
    <w:rsid w:val="00595E7D"/>
    <w:rsid w:val="005C3CBF"/>
    <w:rsid w:val="005C59B2"/>
    <w:rsid w:val="005D531E"/>
    <w:rsid w:val="005E5791"/>
    <w:rsid w:val="006049EE"/>
    <w:rsid w:val="00606CD0"/>
    <w:rsid w:val="00633460"/>
    <w:rsid w:val="0063450F"/>
    <w:rsid w:val="006370A5"/>
    <w:rsid w:val="00641179"/>
    <w:rsid w:val="00642686"/>
    <w:rsid w:val="00643C27"/>
    <w:rsid w:val="00657813"/>
    <w:rsid w:val="00661CE1"/>
    <w:rsid w:val="00662059"/>
    <w:rsid w:val="00685F84"/>
    <w:rsid w:val="006A6FD6"/>
    <w:rsid w:val="006B2DB7"/>
    <w:rsid w:val="006C1471"/>
    <w:rsid w:val="006E2614"/>
    <w:rsid w:val="00711522"/>
    <w:rsid w:val="00713182"/>
    <w:rsid w:val="007250E6"/>
    <w:rsid w:val="00733749"/>
    <w:rsid w:val="00735AE3"/>
    <w:rsid w:val="00740A09"/>
    <w:rsid w:val="00755804"/>
    <w:rsid w:val="00773947"/>
    <w:rsid w:val="007A7F83"/>
    <w:rsid w:val="007B0452"/>
    <w:rsid w:val="007D1717"/>
    <w:rsid w:val="007D1DC3"/>
    <w:rsid w:val="00833216"/>
    <w:rsid w:val="008656E4"/>
    <w:rsid w:val="00877E1A"/>
    <w:rsid w:val="00891F60"/>
    <w:rsid w:val="008935CB"/>
    <w:rsid w:val="008943AC"/>
    <w:rsid w:val="008A25E2"/>
    <w:rsid w:val="008A7AF7"/>
    <w:rsid w:val="008B33F8"/>
    <w:rsid w:val="008C05D2"/>
    <w:rsid w:val="008F0986"/>
    <w:rsid w:val="00915423"/>
    <w:rsid w:val="00915575"/>
    <w:rsid w:val="00945A51"/>
    <w:rsid w:val="00970F69"/>
    <w:rsid w:val="00987C18"/>
    <w:rsid w:val="00992B63"/>
    <w:rsid w:val="009C2107"/>
    <w:rsid w:val="009C29A7"/>
    <w:rsid w:val="00A106A8"/>
    <w:rsid w:val="00A2014E"/>
    <w:rsid w:val="00A267E3"/>
    <w:rsid w:val="00A51CBE"/>
    <w:rsid w:val="00A577C5"/>
    <w:rsid w:val="00A628EE"/>
    <w:rsid w:val="00A63AE5"/>
    <w:rsid w:val="00A70040"/>
    <w:rsid w:val="00A813A7"/>
    <w:rsid w:val="00AB7C73"/>
    <w:rsid w:val="00AE7212"/>
    <w:rsid w:val="00B017C3"/>
    <w:rsid w:val="00B05C65"/>
    <w:rsid w:val="00B1056F"/>
    <w:rsid w:val="00B146E6"/>
    <w:rsid w:val="00B20917"/>
    <w:rsid w:val="00B518D9"/>
    <w:rsid w:val="00B531BF"/>
    <w:rsid w:val="00B62661"/>
    <w:rsid w:val="00B74475"/>
    <w:rsid w:val="00BA3DF6"/>
    <w:rsid w:val="00BC1F3B"/>
    <w:rsid w:val="00C001D7"/>
    <w:rsid w:val="00C10507"/>
    <w:rsid w:val="00C21065"/>
    <w:rsid w:val="00C55EBC"/>
    <w:rsid w:val="00CA5189"/>
    <w:rsid w:val="00CA6C11"/>
    <w:rsid w:val="00CC4578"/>
    <w:rsid w:val="00CE22E9"/>
    <w:rsid w:val="00CE5142"/>
    <w:rsid w:val="00CE7D93"/>
    <w:rsid w:val="00D0178A"/>
    <w:rsid w:val="00D30D3F"/>
    <w:rsid w:val="00D3641F"/>
    <w:rsid w:val="00D56FC4"/>
    <w:rsid w:val="00D627B7"/>
    <w:rsid w:val="00D7536F"/>
    <w:rsid w:val="00D762E7"/>
    <w:rsid w:val="00D77EFE"/>
    <w:rsid w:val="00DB04CB"/>
    <w:rsid w:val="00DB4AFD"/>
    <w:rsid w:val="00DC18C0"/>
    <w:rsid w:val="00DE24D1"/>
    <w:rsid w:val="00DE5CF3"/>
    <w:rsid w:val="00DE7E8E"/>
    <w:rsid w:val="00E07BFB"/>
    <w:rsid w:val="00E07C02"/>
    <w:rsid w:val="00E10DF0"/>
    <w:rsid w:val="00E13542"/>
    <w:rsid w:val="00E458C9"/>
    <w:rsid w:val="00E71244"/>
    <w:rsid w:val="00E7291C"/>
    <w:rsid w:val="00EA2C1F"/>
    <w:rsid w:val="00EB693B"/>
    <w:rsid w:val="00F01BFB"/>
    <w:rsid w:val="00F12E32"/>
    <w:rsid w:val="00F248EC"/>
    <w:rsid w:val="00F355B2"/>
    <w:rsid w:val="00F5188C"/>
    <w:rsid w:val="00F54721"/>
    <w:rsid w:val="00F61B5D"/>
    <w:rsid w:val="00F6272E"/>
    <w:rsid w:val="00F81462"/>
    <w:rsid w:val="00F92D70"/>
    <w:rsid w:val="00FD290C"/>
    <w:rsid w:val="00FE6C15"/>
    <w:rsid w:val="00FF452B"/>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1394"/>
  </w:style>
  <w:style w:type="paragraph" w:styleId="1">
    <w:name w:val="heading 1"/>
    <w:basedOn w:val="a"/>
    <w:next w:val="a"/>
    <w:link w:val="10"/>
    <w:uiPriority w:val="9"/>
    <w:qFormat/>
    <w:rsid w:val="00F61B5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F61B5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F61B5D"/>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F61B5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rsid w:val="00CE7D93"/>
    <w:pPr>
      <w:spacing w:after="0" w:line="300" w:lineRule="atLeast"/>
      <w:jc w:val="center"/>
    </w:pPr>
    <w:rPr>
      <w:rFonts w:ascii="Times New Roman" w:eastAsia="Times New Roman" w:hAnsi="Times New Roman" w:cs="Times New Roman"/>
      <w:sz w:val="24"/>
      <w:szCs w:val="24"/>
      <w:lang w:val="ru-RU" w:eastAsia="ru-RU"/>
    </w:rPr>
  </w:style>
  <w:style w:type="paragraph" w:styleId="a3">
    <w:name w:val="Balloon Text"/>
    <w:basedOn w:val="a"/>
    <w:link w:val="a4"/>
    <w:uiPriority w:val="99"/>
    <w:semiHidden/>
    <w:unhideWhenUsed/>
    <w:rsid w:val="00CE7D9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E7D93"/>
    <w:rPr>
      <w:rFonts w:ascii="Tahoma" w:hAnsi="Tahoma" w:cs="Tahoma"/>
      <w:sz w:val="16"/>
      <w:szCs w:val="16"/>
    </w:rPr>
  </w:style>
  <w:style w:type="paragraph" w:styleId="HTML">
    <w:name w:val="HTML Preformatted"/>
    <w:basedOn w:val="a"/>
    <w:link w:val="HTML0"/>
    <w:uiPriority w:val="99"/>
    <w:rsid w:val="00893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rPr>
  </w:style>
  <w:style w:type="character" w:customStyle="1" w:styleId="HTML0">
    <w:name w:val="Стандартный HTML Знак"/>
    <w:basedOn w:val="a0"/>
    <w:link w:val="HTML"/>
    <w:uiPriority w:val="99"/>
    <w:rsid w:val="008935CB"/>
    <w:rPr>
      <w:rFonts w:ascii="Courier New" w:eastAsia="Calibri" w:hAnsi="Courier New" w:cs="Courier New"/>
      <w:sz w:val="20"/>
      <w:szCs w:val="20"/>
    </w:rPr>
  </w:style>
  <w:style w:type="paragraph" w:styleId="a5">
    <w:name w:val="Normal (Web)"/>
    <w:basedOn w:val="a"/>
    <w:uiPriority w:val="99"/>
    <w:rsid w:val="003E4151"/>
    <w:pPr>
      <w:suppressAutoHyphens/>
      <w:spacing w:before="280" w:after="280" w:line="240" w:lineRule="auto"/>
    </w:pPr>
    <w:rPr>
      <w:rFonts w:ascii="Times New Roman" w:eastAsia="Calibri" w:hAnsi="Times New Roman" w:cs="Times New Roman"/>
      <w:sz w:val="24"/>
      <w:szCs w:val="24"/>
      <w:lang w:val="ru-RU" w:eastAsia="ar-SA"/>
    </w:rPr>
  </w:style>
  <w:style w:type="paragraph" w:styleId="31">
    <w:name w:val="Body Text 3"/>
    <w:basedOn w:val="a"/>
    <w:link w:val="32"/>
    <w:rsid w:val="00B518D9"/>
    <w:pPr>
      <w:spacing w:after="0" w:line="240" w:lineRule="auto"/>
      <w:jc w:val="both"/>
    </w:pPr>
    <w:rPr>
      <w:rFonts w:ascii="Times New Roman" w:eastAsia="MS Mincho" w:hAnsi="Times New Roman" w:cs="Times New Roman"/>
      <w:sz w:val="24"/>
      <w:szCs w:val="24"/>
      <w:lang w:eastAsia="ja-JP"/>
    </w:rPr>
  </w:style>
  <w:style w:type="character" w:customStyle="1" w:styleId="32">
    <w:name w:val="Основной текст 3 Знак"/>
    <w:basedOn w:val="a0"/>
    <w:link w:val="31"/>
    <w:rsid w:val="00B518D9"/>
    <w:rPr>
      <w:rFonts w:ascii="Times New Roman" w:eastAsia="MS Mincho" w:hAnsi="Times New Roman" w:cs="Times New Roman"/>
      <w:sz w:val="24"/>
      <w:szCs w:val="24"/>
      <w:lang w:eastAsia="ja-JP"/>
    </w:rPr>
  </w:style>
  <w:style w:type="paragraph" w:styleId="a6">
    <w:name w:val="No Spacing"/>
    <w:uiPriority w:val="1"/>
    <w:qFormat/>
    <w:rsid w:val="00F61B5D"/>
    <w:pPr>
      <w:spacing w:after="0" w:line="240" w:lineRule="auto"/>
    </w:pPr>
  </w:style>
  <w:style w:type="character" w:customStyle="1" w:styleId="10">
    <w:name w:val="Заголовок 1 Знак"/>
    <w:basedOn w:val="a0"/>
    <w:link w:val="1"/>
    <w:uiPriority w:val="9"/>
    <w:rsid w:val="00F61B5D"/>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F61B5D"/>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F61B5D"/>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F61B5D"/>
    <w:rPr>
      <w:rFonts w:asciiTheme="majorHAnsi" w:eastAsiaTheme="majorEastAsia" w:hAnsiTheme="majorHAnsi" w:cstheme="majorBidi"/>
      <w:b/>
      <w:bCs/>
      <w:i/>
      <w:iCs/>
      <w:color w:val="4F81BD" w:themeColor="accent1"/>
    </w:rPr>
  </w:style>
  <w:style w:type="paragraph" w:styleId="a7">
    <w:name w:val="List Paragraph"/>
    <w:basedOn w:val="a"/>
    <w:uiPriority w:val="34"/>
    <w:qFormat/>
    <w:rsid w:val="000D721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2EB38D-3616-4620-9F7F-E856915EB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1490</Words>
  <Characters>850</Characters>
  <Application>Microsoft Office Word</Application>
  <DocSecurity>0</DocSecurity>
  <Lines>7</Lines>
  <Paragraphs>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Grizli777</Company>
  <LinksUpToDate>false</LinksUpToDate>
  <CharactersWithSpaces>2336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Ivanivna</dc:creator>
  <cp:lastModifiedBy>1</cp:lastModifiedBy>
  <cp:revision>7</cp:revision>
  <cp:lastPrinted>2008-12-31T22:29:00Z</cp:lastPrinted>
  <dcterms:created xsi:type="dcterms:W3CDTF">2022-11-14T09:19:00Z</dcterms:created>
  <dcterms:modified xsi:type="dcterms:W3CDTF">2008-12-31T22:29:00Z</dcterms:modified>
</cp:coreProperties>
</file>